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滁州学院基层党建工作调研督查组分组名单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（一）第一组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组成人员：陈润、汪才明、李琳、汪芳芳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督查单位：地理信息与旅游学院党总支、经济与管理学院党总支、外国语学院党总支、电子与电气工程学院党总支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（二）第二组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组成人员：张勇、江文贵、何志农、王海波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督查单位：机关党总支、后勤服务中心党总支、材料与化学工程学院党总支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（三）第三组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组成人员：谭中元、姚树林、王小婷、白绍业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督查单位：文学与传媒学院党总支、机械与汽车工程学院党总支、体育学院党总支、马克思主义学院党总支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（四）第四组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组成人员：邢存海、丁荣祥、马报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督查单位：教育科学学院党总支、音乐学院党总支、美术与设计学院党总支、离退休党总支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（五）第五组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组成人员：吉晓华、吴文杰、胡娜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督查单位：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eastAsia="zh-CN"/>
        </w:rPr>
        <w:t>数学与金融学院党总支、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计算机与信息工程学院党总支、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eastAsia="zh-CN"/>
        </w:rPr>
        <w:t>生物与食品工程学院党总支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  <w:lang w:val="zh-CN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B1DC3"/>
    <w:rsid w:val="329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2018-09-17T07:18:00Z</dcterms:created>
  <dc:creator>Administrator</dc:creator>
  <cp:lastModifiedBy>Administrator</cp:lastModifiedBy>
  <dcterms:modified xsi:type="dcterms:W3CDTF">2018-09-17T07:19:10Z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