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D92B" w14:textId="77777777" w:rsidR="002B274D" w:rsidRDefault="002B274D" w:rsidP="004B7B26">
      <w:pPr>
        <w:widowControl/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44"/>
        </w:rPr>
      </w:pPr>
      <w:r w:rsidRPr="00161980">
        <w:rPr>
          <w:rFonts w:ascii="黑体" w:eastAsia="黑体" w:hAnsi="黑体" w:cs="宋体" w:hint="eastAsia"/>
          <w:color w:val="000000"/>
          <w:kern w:val="0"/>
          <w:sz w:val="32"/>
          <w:szCs w:val="44"/>
        </w:rPr>
        <w:t>滁州学院中层领导人员离任工作交接单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755"/>
        <w:gridCol w:w="119"/>
        <w:gridCol w:w="1146"/>
        <w:gridCol w:w="1527"/>
        <w:gridCol w:w="459"/>
        <w:gridCol w:w="935"/>
        <w:gridCol w:w="659"/>
        <w:gridCol w:w="10"/>
        <w:gridCol w:w="399"/>
        <w:gridCol w:w="113"/>
        <w:gridCol w:w="514"/>
        <w:gridCol w:w="1799"/>
      </w:tblGrid>
      <w:tr w:rsidR="002B274D" w:rsidRPr="00161980" w14:paraId="52917F75" w14:textId="77777777" w:rsidTr="00CC41EA">
        <w:trPr>
          <w:trHeight w:val="680"/>
          <w:jc w:val="center"/>
        </w:trPr>
        <w:tc>
          <w:tcPr>
            <w:tcW w:w="1133" w:type="pct"/>
            <w:gridSpan w:val="3"/>
            <w:shd w:val="clear" w:color="auto" w:fill="auto"/>
            <w:vAlign w:val="center"/>
          </w:tcPr>
          <w:p w14:paraId="2364F57C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14:paraId="732A5702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3A58D413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离任</w:t>
            </w:r>
            <w:r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50" w:type="pct"/>
            <w:gridSpan w:val="5"/>
            <w:shd w:val="clear" w:color="auto" w:fill="auto"/>
            <w:vAlign w:val="center"/>
          </w:tcPr>
          <w:p w14:paraId="7CCCA98D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74D" w:rsidRPr="00161980" w14:paraId="70834BD9" w14:textId="77777777" w:rsidTr="00F87E7E">
        <w:trPr>
          <w:trHeight w:val="680"/>
          <w:jc w:val="center"/>
        </w:trPr>
        <w:tc>
          <w:tcPr>
            <w:tcW w:w="1133" w:type="pct"/>
            <w:gridSpan w:val="3"/>
            <w:shd w:val="clear" w:color="auto" w:fill="auto"/>
            <w:vAlign w:val="center"/>
          </w:tcPr>
          <w:p w14:paraId="32D38173" w14:textId="77777777" w:rsidR="002B274D" w:rsidRDefault="002B274D" w:rsidP="005A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离任干部</w:t>
            </w:r>
          </w:p>
          <w:p w14:paraId="7719D95D" w14:textId="77777777" w:rsidR="002B274D" w:rsidRDefault="002B274D" w:rsidP="005A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任职期间</w:t>
            </w:r>
          </w:p>
        </w:tc>
        <w:tc>
          <w:tcPr>
            <w:tcW w:w="3867" w:type="pct"/>
            <w:gridSpan w:val="10"/>
            <w:shd w:val="clear" w:color="auto" w:fill="auto"/>
            <w:vAlign w:val="center"/>
          </w:tcPr>
          <w:p w14:paraId="35B4B4A7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自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 至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B274D" w:rsidRPr="00161980" w14:paraId="24FCBFF3" w14:textId="77777777" w:rsidTr="00CC41EA">
        <w:trPr>
          <w:trHeight w:val="680"/>
          <w:jc w:val="center"/>
        </w:trPr>
        <w:tc>
          <w:tcPr>
            <w:tcW w:w="1133" w:type="pct"/>
            <w:gridSpan w:val="3"/>
            <w:shd w:val="clear" w:color="auto" w:fill="auto"/>
            <w:vAlign w:val="center"/>
          </w:tcPr>
          <w:p w14:paraId="7801B439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任免文号</w:t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14:paraId="746BDA3A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689FD615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0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交接时间</w:t>
            </w:r>
          </w:p>
        </w:tc>
        <w:tc>
          <w:tcPr>
            <w:tcW w:w="1450" w:type="pct"/>
            <w:gridSpan w:val="5"/>
            <w:shd w:val="clear" w:color="auto" w:fill="auto"/>
            <w:vAlign w:val="center"/>
          </w:tcPr>
          <w:p w14:paraId="56E4DCF0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B205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2B274D" w:rsidRPr="00161980" w14:paraId="76308041" w14:textId="77777777" w:rsidTr="00F87E7E">
        <w:trPr>
          <w:trHeight w:val="567"/>
          <w:jc w:val="center"/>
        </w:trPr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14:paraId="0F5CA22D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交接</w:t>
            </w:r>
          </w:p>
          <w:p w14:paraId="6FC6441A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工作</w:t>
            </w:r>
          </w:p>
          <w:p w14:paraId="242F9CA6" w14:textId="77777777" w:rsidR="002B274D" w:rsidRPr="00161980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内容</w:t>
            </w:r>
          </w:p>
        </w:tc>
        <w:tc>
          <w:tcPr>
            <w:tcW w:w="3394" w:type="pct"/>
            <w:gridSpan w:val="11"/>
            <w:shd w:val="clear" w:color="auto" w:fill="auto"/>
            <w:vAlign w:val="center"/>
            <w:hideMark/>
          </w:tcPr>
          <w:p w14:paraId="519941E1" w14:textId="77777777" w:rsidR="002B274D" w:rsidRPr="00161980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交接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事项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7F8129B4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完成情况</w:t>
            </w:r>
          </w:p>
          <w:p w14:paraId="1929DDD9" w14:textId="77777777" w:rsidR="002B274D" w:rsidRPr="00161980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（打“√”）</w:t>
            </w:r>
          </w:p>
        </w:tc>
      </w:tr>
      <w:tr w:rsidR="002B274D" w:rsidRPr="00161980" w14:paraId="2416174E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3DB5472F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14" w:type="pct"/>
            <w:gridSpan w:val="12"/>
            <w:shd w:val="clear" w:color="auto" w:fill="auto"/>
            <w:vAlign w:val="center"/>
            <w:hideMark/>
          </w:tcPr>
          <w:p w14:paraId="6E789C6E" w14:textId="77777777" w:rsidR="002B274D" w:rsidRPr="00161980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1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.整体工作情况：</w:t>
            </w:r>
            <w:r w:rsidRPr="00161980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</w:tr>
      <w:tr w:rsidR="002B274D" w:rsidRPr="00161980" w14:paraId="49D7B075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E88E22D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94" w:type="pct"/>
            <w:gridSpan w:val="11"/>
            <w:shd w:val="clear" w:color="auto" w:fill="auto"/>
            <w:vAlign w:val="center"/>
          </w:tcPr>
          <w:p w14:paraId="6459C631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（1）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任期目标</w:t>
            </w:r>
            <w:r w:rsidRPr="004B53F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的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完成情况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3152ABA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3E15151C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2B274D" w:rsidRPr="00161980" w14:paraId="68C8A43D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29957CF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94" w:type="pct"/>
            <w:gridSpan w:val="11"/>
            <w:shd w:val="clear" w:color="auto" w:fill="auto"/>
            <w:vAlign w:val="center"/>
          </w:tcPr>
          <w:p w14:paraId="7FCAA232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所负责主要工作的进展情况（特别是正在开展和应在近期开展的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工作、未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完成的重点任务）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BBD5E10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4ACE5611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2B274D" w:rsidRPr="00161980" w14:paraId="0B6C804A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4519EBC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14" w:type="pct"/>
            <w:gridSpan w:val="12"/>
            <w:shd w:val="clear" w:color="auto" w:fill="auto"/>
            <w:vAlign w:val="center"/>
          </w:tcPr>
          <w:p w14:paraId="7A4385AF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公共资产情况：</w:t>
            </w:r>
          </w:p>
        </w:tc>
      </w:tr>
      <w:tr w:rsidR="002B274D" w:rsidRPr="00161980" w14:paraId="209E72F7" w14:textId="77777777" w:rsidTr="00CC41EA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5C825825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33" w:type="pct"/>
            <w:gridSpan w:val="3"/>
            <w:vMerge w:val="restart"/>
            <w:shd w:val="clear" w:color="auto" w:fill="auto"/>
            <w:vAlign w:val="center"/>
          </w:tcPr>
          <w:p w14:paraId="0F7C654D" w14:textId="77777777" w:rsidR="002B274D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 w:rsidRPr="008627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（1）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所涉及岗位的财务资产情况</w:t>
            </w:r>
          </w:p>
        </w:tc>
        <w:tc>
          <w:tcPr>
            <w:tcW w:w="2360" w:type="pct"/>
            <w:gridSpan w:val="8"/>
            <w:shd w:val="clear" w:color="auto" w:fill="auto"/>
            <w:vAlign w:val="center"/>
          </w:tcPr>
          <w:p w14:paraId="3246F6FE" w14:textId="77777777" w:rsidR="002B274D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财务收支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、经费结余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等经济事项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77E34B4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6FB8D3B3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2B274D" w:rsidRPr="00161980" w14:paraId="1B3EB78B" w14:textId="77777777" w:rsidTr="00CC41EA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9AD27CC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33" w:type="pct"/>
            <w:gridSpan w:val="3"/>
            <w:vMerge/>
            <w:shd w:val="clear" w:color="auto" w:fill="auto"/>
            <w:vAlign w:val="center"/>
          </w:tcPr>
          <w:p w14:paraId="02DCB48D" w14:textId="77777777" w:rsidR="002B274D" w:rsidRPr="008627A8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60" w:type="pct"/>
            <w:gridSpan w:val="8"/>
            <w:shd w:val="clear" w:color="auto" w:fill="auto"/>
            <w:vAlign w:val="center"/>
          </w:tcPr>
          <w:p w14:paraId="68072703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办公及实验用房。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5709B38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7BFFB138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2B274D" w:rsidRPr="00161980" w14:paraId="51D26E2E" w14:textId="77777777" w:rsidTr="00CC41EA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50140F42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33" w:type="pct"/>
            <w:gridSpan w:val="3"/>
            <w:vMerge/>
            <w:shd w:val="clear" w:color="auto" w:fill="auto"/>
            <w:vAlign w:val="center"/>
          </w:tcPr>
          <w:p w14:paraId="2C9A46EC" w14:textId="77777777" w:rsidR="002B274D" w:rsidRPr="008627A8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60" w:type="pct"/>
            <w:gridSpan w:val="8"/>
            <w:shd w:val="clear" w:color="auto" w:fill="auto"/>
            <w:vAlign w:val="center"/>
          </w:tcPr>
          <w:p w14:paraId="359F8D73" w14:textId="77777777" w:rsidR="002B274D" w:rsidRDefault="002B274D" w:rsidP="005A334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办公设备、教学科研设备。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50233B8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0086E381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2B274D" w:rsidRPr="00161980" w14:paraId="099EDBB4" w14:textId="77777777" w:rsidTr="00CC41EA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10D9BBE6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33" w:type="pct"/>
            <w:gridSpan w:val="3"/>
            <w:vMerge/>
            <w:shd w:val="clear" w:color="auto" w:fill="auto"/>
            <w:vAlign w:val="center"/>
          </w:tcPr>
          <w:p w14:paraId="0C0A15B0" w14:textId="77777777" w:rsidR="002B274D" w:rsidRPr="008627A8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60" w:type="pct"/>
            <w:gridSpan w:val="8"/>
            <w:shd w:val="clear" w:color="auto" w:fill="auto"/>
            <w:vAlign w:val="center"/>
          </w:tcPr>
          <w:p w14:paraId="79EEBE13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办公家具。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6FEE77F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0C03D213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2B274D" w:rsidRPr="00161980" w14:paraId="56223729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2E5F2FBB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94" w:type="pct"/>
            <w:gridSpan w:val="11"/>
            <w:shd w:val="clear" w:color="auto" w:fill="auto"/>
            <w:vAlign w:val="center"/>
          </w:tcPr>
          <w:p w14:paraId="14B6DA46" w14:textId="77777777" w:rsidR="002B274D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（2）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由本人使用、借用或保管的，用公款购买的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工作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软件、办公设备和教学科研设备（包括电脑、移动硬盘、打印机、扫描仪、照相机等）。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45E071E4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4E7E1616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2B274D" w:rsidRPr="00161980" w14:paraId="39DA2FAA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9AB12AE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94" w:type="pct"/>
            <w:gridSpan w:val="11"/>
            <w:shd w:val="clear" w:color="auto" w:fill="auto"/>
            <w:vAlign w:val="center"/>
          </w:tcPr>
          <w:p w14:paraId="32F8A7E8" w14:textId="77777777" w:rsidR="002B274D" w:rsidRDefault="002B274D" w:rsidP="005A3347">
            <w:pPr>
              <w:widowControl/>
              <w:ind w:leftChars="-50" w:left="-105" w:rightChars="-50" w:right="-105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本人使用、借用或保管的资产清单（在“移交”或“调拨”下方栏内打“√”）</w:t>
            </w: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084E2B27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5230728B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026364F4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A24901A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27B8F66A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资产编号</w:t>
            </w: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7DD1F721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资产名称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B0296C9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数</w:t>
            </w:r>
          </w:p>
          <w:p w14:paraId="2D5F8924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量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451D081D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移交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5CD18CE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调拨</w:t>
            </w: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83D4944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3953E782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27A72B38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5331CC53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387862D8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7D74D860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69DC7E6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6E0A811E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24084F71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6DDC591F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64B40019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62E539C5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0EE628B7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2EB4A868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63AD72E6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01DC896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61A4CC9A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A4A0CEF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55DEF042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68ADD99E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68749D0A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5CB9804B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537B9A28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47D5D35D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11A60A9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1BFB3759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F86FFDE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49129368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0B7D0F45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0825E42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5466FE57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0E382CE5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1C1F0624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D3B485A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16538428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1D01B5E5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65ABD0FB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7C16F8E8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0396913E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24E9831" w14:textId="7CF49B53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5C317122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6FCDFD51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C7BEFB5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49A7C028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3838A5C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285FBE5F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568A2EE6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57BF74A0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6E9FE8E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39D78506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1C16FF30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9489D45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31C628D3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1A18E871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4899FCF5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2A8D6B09" w14:textId="77777777" w:rsidTr="00F87E7E">
        <w:trPr>
          <w:trHeight w:val="567"/>
          <w:jc w:val="center"/>
        </w:trPr>
        <w:tc>
          <w:tcPr>
            <w:tcW w:w="686" w:type="pct"/>
            <w:vMerge w:val="restart"/>
            <w:shd w:val="clear" w:color="auto" w:fill="auto"/>
            <w:vAlign w:val="center"/>
          </w:tcPr>
          <w:p w14:paraId="0E361CFA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lastRenderedPageBreak/>
              <w:t>交接</w:t>
            </w:r>
          </w:p>
          <w:p w14:paraId="4D025A1E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工作</w:t>
            </w:r>
          </w:p>
          <w:p w14:paraId="6E480CAF" w14:textId="77777777" w:rsidR="002B274D" w:rsidRPr="00161980" w:rsidRDefault="002B274D" w:rsidP="005A334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内容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D1B82F8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037C456E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51803E90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FECFD98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01C97D8D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29E228B8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440F1E9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5A9C1C56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0E50079F" w14:textId="77777777" w:rsidR="002B274D" w:rsidRPr="00161980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F411FF3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7073882A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94" w:type="pct"/>
            <w:gridSpan w:val="3"/>
            <w:shd w:val="clear" w:color="auto" w:fill="auto"/>
            <w:vAlign w:val="center"/>
          </w:tcPr>
          <w:p w14:paraId="1B3B99C3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88693E6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14:paraId="3DE4B206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98E775C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985BC78" w14:textId="77777777" w:rsidR="002B274D" w:rsidRPr="00161980" w:rsidRDefault="002B274D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7AC9E942" w14:textId="77777777" w:rsidTr="00CC41EA">
        <w:trPr>
          <w:trHeight w:val="1021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5472602D" w14:textId="77777777" w:rsidR="002B274D" w:rsidRPr="00161980" w:rsidRDefault="002B274D" w:rsidP="005A3347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33" w:type="pct"/>
            <w:gridSpan w:val="3"/>
            <w:shd w:val="clear" w:color="auto" w:fill="auto"/>
            <w:vAlign w:val="center"/>
          </w:tcPr>
          <w:p w14:paraId="42E07BEF" w14:textId="77777777" w:rsidR="002B274D" w:rsidRPr="005B2D6B" w:rsidRDefault="002B274D" w:rsidP="005A334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离任单位</w:t>
            </w:r>
          </w:p>
          <w:p w14:paraId="38FF54A5" w14:textId="77777777" w:rsidR="002B274D" w:rsidRPr="00161980" w:rsidRDefault="002B274D" w:rsidP="005A334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资产管理员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14:paraId="365F0918" w14:textId="77777777" w:rsidR="002B274D" w:rsidRPr="00161980" w:rsidRDefault="002B274D" w:rsidP="005A3347">
            <w:pPr>
              <w:widowControl/>
              <w:spacing w:line="300" w:lineRule="exact"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24" w:type="pct"/>
            <w:gridSpan w:val="4"/>
            <w:shd w:val="clear" w:color="auto" w:fill="auto"/>
            <w:vAlign w:val="center"/>
          </w:tcPr>
          <w:p w14:paraId="76ECBEAC" w14:textId="77777777" w:rsidR="002B274D" w:rsidRPr="005B2D6B" w:rsidRDefault="002B274D" w:rsidP="005A334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调入</w:t>
            </w: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14:paraId="735BCE55" w14:textId="77777777" w:rsidR="002B274D" w:rsidRDefault="002B274D" w:rsidP="005A3347">
            <w:pPr>
              <w:widowControl/>
              <w:spacing w:line="300" w:lineRule="exact"/>
              <w:ind w:firstLineChars="100" w:firstLine="221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资产管理员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  <w:p w14:paraId="24078AD7" w14:textId="77777777" w:rsidR="002B274D" w:rsidRPr="00D249B0" w:rsidRDefault="002B274D" w:rsidP="005A3347">
            <w:pPr>
              <w:widowControl/>
              <w:spacing w:line="300" w:lineRule="exact"/>
              <w:ind w:firstLineChars="100" w:firstLine="22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D249B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（调任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填写</w:t>
            </w:r>
            <w:r w:rsidRPr="00D249B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14:paraId="50662C9A" w14:textId="77777777" w:rsidR="002B274D" w:rsidRPr="00161980" w:rsidRDefault="002B274D" w:rsidP="005A3347">
            <w:pPr>
              <w:widowControl/>
              <w:spacing w:line="300" w:lineRule="exact"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2B274D" w:rsidRPr="00161980" w14:paraId="4A177BF2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2F067699" w14:textId="77777777" w:rsidR="002B274D" w:rsidRPr="00161980" w:rsidRDefault="002B274D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94" w:type="pct"/>
            <w:gridSpan w:val="11"/>
            <w:shd w:val="clear" w:color="auto" w:fill="auto"/>
            <w:vAlign w:val="center"/>
            <w:hideMark/>
          </w:tcPr>
          <w:p w14:paraId="26009B88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3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.人事情况：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所分管领域的岗位设置、人员状况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、人事安排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等。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005B82FB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完成交接（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  <w:p w14:paraId="51BC911A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）</w:t>
            </w:r>
          </w:p>
        </w:tc>
      </w:tr>
      <w:tr w:rsidR="002B274D" w:rsidRPr="00161980" w14:paraId="2783466A" w14:textId="77777777" w:rsidTr="00F87E7E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01FAD18D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14" w:type="pct"/>
            <w:gridSpan w:val="12"/>
            <w:shd w:val="clear" w:color="auto" w:fill="auto"/>
            <w:vAlign w:val="center"/>
            <w:hideMark/>
          </w:tcPr>
          <w:p w14:paraId="0E45D183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4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.文件档案资料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：</w:t>
            </w:r>
          </w:p>
        </w:tc>
      </w:tr>
      <w:tr w:rsidR="002B274D" w:rsidRPr="00161980" w14:paraId="4815B18C" w14:textId="77777777" w:rsidTr="00CC41EA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72312759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33" w:type="pct"/>
            <w:gridSpan w:val="3"/>
            <w:vMerge w:val="restart"/>
            <w:shd w:val="clear" w:color="auto" w:fill="auto"/>
            <w:vAlign w:val="center"/>
          </w:tcPr>
          <w:p w14:paraId="62BF6F2D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所涉及岗位的重要文件资料（包括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纸质版和电子版）</w:t>
            </w:r>
          </w:p>
        </w:tc>
        <w:tc>
          <w:tcPr>
            <w:tcW w:w="2360" w:type="pct"/>
            <w:gridSpan w:val="8"/>
            <w:shd w:val="clear" w:color="auto" w:fill="auto"/>
            <w:vAlign w:val="center"/>
          </w:tcPr>
          <w:p w14:paraId="6518F646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工作中形成的有保存价值的文字材料、档案以及图书、音像、图片等。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9ACCEF9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458CDD61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2B274D" w:rsidRPr="00161980" w14:paraId="7F80DDE8" w14:textId="77777777" w:rsidTr="00CC41EA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03492380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33" w:type="pct"/>
            <w:gridSpan w:val="3"/>
            <w:vMerge/>
            <w:shd w:val="clear" w:color="auto" w:fill="auto"/>
            <w:vAlign w:val="center"/>
          </w:tcPr>
          <w:p w14:paraId="27E39E99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60" w:type="pct"/>
            <w:gridSpan w:val="8"/>
            <w:shd w:val="clear" w:color="auto" w:fill="auto"/>
            <w:vAlign w:val="center"/>
          </w:tcPr>
          <w:p w14:paraId="624816CB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公共账号、密码等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29F57F8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35FE7FFD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2B274D" w:rsidRPr="00161980" w14:paraId="5A5AF249" w14:textId="77777777" w:rsidTr="00CC41EA">
        <w:trPr>
          <w:trHeight w:val="567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0DCE0BB0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33" w:type="pct"/>
            <w:gridSpan w:val="3"/>
            <w:vMerge/>
            <w:shd w:val="clear" w:color="auto" w:fill="auto"/>
            <w:vAlign w:val="center"/>
          </w:tcPr>
          <w:p w14:paraId="34A322E6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60" w:type="pct"/>
            <w:gridSpan w:val="8"/>
            <w:shd w:val="clear" w:color="auto" w:fill="auto"/>
            <w:vAlign w:val="center"/>
          </w:tcPr>
          <w:p w14:paraId="717EA1BA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职权范围内人、财、物等统计数据、报表资料等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20F440C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3EB2545B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2B274D" w:rsidRPr="00161980" w14:paraId="3518D8B4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6E0DC271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14" w:type="pct"/>
            <w:gridSpan w:val="12"/>
            <w:shd w:val="clear" w:color="auto" w:fill="auto"/>
            <w:vAlign w:val="center"/>
            <w:hideMark/>
          </w:tcPr>
          <w:p w14:paraId="20E966C8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5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.对外交流工作：</w:t>
            </w:r>
          </w:p>
        </w:tc>
      </w:tr>
      <w:tr w:rsidR="002B274D" w:rsidRPr="00161980" w14:paraId="3607E063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153E4743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94" w:type="pct"/>
            <w:gridSpan w:val="11"/>
            <w:shd w:val="clear" w:color="auto" w:fill="auto"/>
            <w:vAlign w:val="center"/>
          </w:tcPr>
          <w:p w14:paraId="11408EF6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（1）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所涉及岗位相关的对外联络、交流合作、社会服务及相关工作进展情况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4B940FD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）</w:t>
            </w:r>
          </w:p>
          <w:p w14:paraId="01FF3103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）</w:t>
            </w:r>
          </w:p>
        </w:tc>
      </w:tr>
      <w:tr w:rsidR="002B274D" w:rsidRPr="00161980" w14:paraId="25663472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</w:tcPr>
          <w:p w14:paraId="6737F475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94" w:type="pct"/>
            <w:gridSpan w:val="11"/>
            <w:shd w:val="clear" w:color="auto" w:fill="auto"/>
            <w:vAlign w:val="center"/>
          </w:tcPr>
          <w:p w14:paraId="68AA09B6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（2）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与校外单位签订的尚未执行完的经济合同、合作协议等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E4389D2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）</w:t>
            </w:r>
          </w:p>
          <w:p w14:paraId="600B1D0C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）</w:t>
            </w:r>
          </w:p>
        </w:tc>
      </w:tr>
      <w:tr w:rsidR="002B274D" w:rsidRPr="00161980" w14:paraId="5B3F722C" w14:textId="77777777" w:rsidTr="00F87E7E">
        <w:trPr>
          <w:trHeight w:val="624"/>
          <w:jc w:val="center"/>
        </w:trPr>
        <w:tc>
          <w:tcPr>
            <w:tcW w:w="686" w:type="pct"/>
            <w:vMerge/>
            <w:shd w:val="clear" w:color="auto" w:fill="auto"/>
            <w:vAlign w:val="center"/>
            <w:hideMark/>
          </w:tcPr>
          <w:p w14:paraId="5CF6C025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394" w:type="pct"/>
            <w:gridSpan w:val="11"/>
            <w:shd w:val="clear" w:color="auto" w:fill="auto"/>
            <w:vAlign w:val="center"/>
            <w:hideMark/>
          </w:tcPr>
          <w:p w14:paraId="01363744" w14:textId="77777777" w:rsidR="002B274D" w:rsidRPr="00161980" w:rsidRDefault="002B274D" w:rsidP="005A334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6.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尚未完成或需要说明的其他遗留问题及事项。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14:paraId="17F2EDCB" w14:textId="77777777" w:rsidR="002B274D" w:rsidRPr="001E638C" w:rsidRDefault="002B274D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）</w:t>
            </w:r>
          </w:p>
          <w:p w14:paraId="5D99402A" w14:textId="77777777" w:rsidR="002B274D" w:rsidRPr="001E638C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）</w:t>
            </w:r>
          </w:p>
        </w:tc>
      </w:tr>
      <w:tr w:rsidR="002B274D" w:rsidRPr="00161980" w14:paraId="0EC4783A" w14:textId="77777777" w:rsidTr="00CC41EA">
        <w:trPr>
          <w:trHeight w:val="1021"/>
          <w:jc w:val="center"/>
        </w:trPr>
        <w:tc>
          <w:tcPr>
            <w:tcW w:w="1133" w:type="pct"/>
            <w:gridSpan w:val="3"/>
            <w:vAlign w:val="center"/>
          </w:tcPr>
          <w:p w14:paraId="2C0BDB27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离任人员</w:t>
            </w:r>
          </w:p>
          <w:p w14:paraId="5DE3207D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367" w:type="pct"/>
            <w:gridSpan w:val="2"/>
            <w:vAlign w:val="center"/>
          </w:tcPr>
          <w:p w14:paraId="6D623386" w14:textId="77777777" w:rsidR="002B274D" w:rsidRPr="004B53F9" w:rsidRDefault="002B274D" w:rsidP="005A3347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050" w:type="pct"/>
            <w:gridSpan w:val="3"/>
            <w:vAlign w:val="center"/>
          </w:tcPr>
          <w:p w14:paraId="6B5F8CE5" w14:textId="644C6D3A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接任</w:t>
            </w:r>
            <w:r w:rsidR="00CC41E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（接手）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  <w:p w14:paraId="4BAD18B7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450" w:type="pct"/>
            <w:gridSpan w:val="5"/>
            <w:vAlign w:val="center"/>
          </w:tcPr>
          <w:p w14:paraId="4A99F122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B274D" w:rsidRPr="00161980" w14:paraId="77FA1833" w14:textId="77777777" w:rsidTr="00CC41EA">
        <w:trPr>
          <w:trHeight w:val="1021"/>
          <w:jc w:val="center"/>
        </w:trPr>
        <w:tc>
          <w:tcPr>
            <w:tcW w:w="1133" w:type="pct"/>
            <w:gridSpan w:val="3"/>
            <w:vAlign w:val="center"/>
          </w:tcPr>
          <w:p w14:paraId="2244F881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单位负责人意见</w:t>
            </w:r>
          </w:p>
          <w:p w14:paraId="4AFE1F84" w14:textId="77777777" w:rsidR="002B274D" w:rsidRPr="00161980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（副职离任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填写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67" w:type="pct"/>
            <w:gridSpan w:val="2"/>
            <w:vAlign w:val="center"/>
          </w:tcPr>
          <w:p w14:paraId="120BDCB4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6C1E9F62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6DD56311" w14:textId="77777777" w:rsidR="002B274D" w:rsidRPr="004B53F9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签章：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</w:p>
        </w:tc>
        <w:tc>
          <w:tcPr>
            <w:tcW w:w="1050" w:type="pct"/>
            <w:gridSpan w:val="3"/>
            <w:vAlign w:val="center"/>
          </w:tcPr>
          <w:p w14:paraId="2E4675BE" w14:textId="77777777" w:rsidR="002B274D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资产与实验室</w:t>
            </w:r>
          </w:p>
          <w:p w14:paraId="601FC985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管理处意见</w:t>
            </w:r>
          </w:p>
        </w:tc>
        <w:tc>
          <w:tcPr>
            <w:tcW w:w="1450" w:type="pct"/>
            <w:gridSpan w:val="5"/>
            <w:vAlign w:val="center"/>
          </w:tcPr>
          <w:p w14:paraId="3E82E8CE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3F29F97B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4854CAEF" w14:textId="77777777" w:rsidR="002B274D" w:rsidRPr="004B53F9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签章：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</w:p>
        </w:tc>
      </w:tr>
      <w:tr w:rsidR="002B274D" w:rsidRPr="00161980" w14:paraId="2458DC82" w14:textId="77777777" w:rsidTr="00F87E7E">
        <w:trPr>
          <w:trHeight w:val="1021"/>
          <w:jc w:val="center"/>
        </w:trPr>
        <w:tc>
          <w:tcPr>
            <w:tcW w:w="1133" w:type="pct"/>
            <w:gridSpan w:val="3"/>
            <w:vAlign w:val="center"/>
          </w:tcPr>
          <w:p w14:paraId="507F5383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党委组织部</w:t>
            </w:r>
          </w:p>
          <w:p w14:paraId="3FB3B383" w14:textId="77777777" w:rsidR="002B274D" w:rsidRPr="00161980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867" w:type="pct"/>
            <w:gridSpan w:val="10"/>
            <w:vAlign w:val="center"/>
          </w:tcPr>
          <w:p w14:paraId="6BFA8A25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05929A51" w14:textId="77777777" w:rsidR="002B274D" w:rsidRPr="004B53F9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6436C60D" w14:textId="77777777" w:rsidR="002B274D" w:rsidRPr="004B53F9" w:rsidRDefault="002B274D" w:rsidP="005A3347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签章：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2B274D" w:rsidRPr="00161980" w14:paraId="4A3A70E2" w14:textId="77777777" w:rsidTr="00F87E7E">
        <w:trPr>
          <w:trHeight w:val="1021"/>
          <w:jc w:val="center"/>
        </w:trPr>
        <w:tc>
          <w:tcPr>
            <w:tcW w:w="1133" w:type="pct"/>
            <w:gridSpan w:val="3"/>
            <w:vAlign w:val="center"/>
          </w:tcPr>
          <w:p w14:paraId="00101D67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分管或联系校领导</w:t>
            </w:r>
          </w:p>
          <w:p w14:paraId="0544B869" w14:textId="77777777" w:rsidR="002B274D" w:rsidRPr="004B53F9" w:rsidRDefault="002B274D" w:rsidP="005A3347">
            <w:pPr>
              <w:widowControl/>
              <w:spacing w:line="40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意见（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正职离任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填写</w:t>
            </w: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67" w:type="pct"/>
            <w:gridSpan w:val="10"/>
            <w:vAlign w:val="center"/>
          </w:tcPr>
          <w:p w14:paraId="38634C45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5471B612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2962B159" w14:textId="77777777" w:rsidR="002B274D" w:rsidRPr="004B53F9" w:rsidRDefault="002B274D" w:rsidP="005A3347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签名：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2B274D" w:rsidRPr="00161980" w14:paraId="2FCDE836" w14:textId="77777777" w:rsidTr="00F87E7E">
        <w:trPr>
          <w:trHeight w:val="1125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3F0967DE" w14:textId="77777777" w:rsidR="002B274D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注：</w:t>
            </w:r>
          </w:p>
          <w:p w14:paraId="66E27A5A" w14:textId="77777777" w:rsidR="002B274D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交接单由离任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人员填写，交接工作完成后交接双方在表格下方的签名栏签字确认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197CAC35" w14:textId="77777777" w:rsidR="002B274D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2.副职离任需交接双方签字后，离任单位负责人签署意见，资产与实验室管理处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、党委组织部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签字确认；正职离任需交接双方签字后，资产与实验室管理处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、党委组织部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签字确认，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离任单位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分管或联系校领导签署意见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5EE73B1A" w14:textId="77777777" w:rsidR="002B274D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离任交接原则上应于任免通知印发之日起一周内完成。</w:t>
            </w:r>
          </w:p>
          <w:p w14:paraId="67D34A15" w14:textId="77777777" w:rsidR="002B274D" w:rsidRPr="00161980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4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交接单一式三份，离任人员、接任人员各存一份，一份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党委</w:t>
            </w:r>
            <w:proofErr w:type="gramEnd"/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组织部备案。</w:t>
            </w:r>
          </w:p>
        </w:tc>
      </w:tr>
    </w:tbl>
    <w:p w14:paraId="1407768A" w14:textId="77777777" w:rsidR="002B274D" w:rsidRPr="002B274D" w:rsidRDefault="002B274D" w:rsidP="004963AA"/>
    <w:sectPr w:rsidR="002B274D" w:rsidRPr="002B274D" w:rsidSect="004B7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17B5" w14:textId="77777777" w:rsidR="00717A1D" w:rsidRDefault="00717A1D" w:rsidP="00161980">
      <w:r>
        <w:separator/>
      </w:r>
    </w:p>
  </w:endnote>
  <w:endnote w:type="continuationSeparator" w:id="0">
    <w:p w14:paraId="7A1DC3E0" w14:textId="77777777" w:rsidR="00717A1D" w:rsidRDefault="00717A1D" w:rsidP="0016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9196" w14:textId="77777777" w:rsidR="00717A1D" w:rsidRDefault="00717A1D" w:rsidP="00161980">
      <w:r>
        <w:separator/>
      </w:r>
    </w:p>
  </w:footnote>
  <w:footnote w:type="continuationSeparator" w:id="0">
    <w:p w14:paraId="05EED4DE" w14:textId="77777777" w:rsidR="00717A1D" w:rsidRDefault="00717A1D" w:rsidP="0016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84"/>
    <w:rsid w:val="000239CC"/>
    <w:rsid w:val="000C542A"/>
    <w:rsid w:val="000D03D5"/>
    <w:rsid w:val="000D56A1"/>
    <w:rsid w:val="00161980"/>
    <w:rsid w:val="00164E17"/>
    <w:rsid w:val="001C562F"/>
    <w:rsid w:val="001C63D1"/>
    <w:rsid w:val="001E638C"/>
    <w:rsid w:val="00223ADA"/>
    <w:rsid w:val="00234576"/>
    <w:rsid w:val="002369B8"/>
    <w:rsid w:val="00261DFE"/>
    <w:rsid w:val="002A6FB5"/>
    <w:rsid w:val="002B274D"/>
    <w:rsid w:val="002C07A4"/>
    <w:rsid w:val="002D6901"/>
    <w:rsid w:val="003107F6"/>
    <w:rsid w:val="003323D6"/>
    <w:rsid w:val="0034645C"/>
    <w:rsid w:val="00382121"/>
    <w:rsid w:val="003D1B5D"/>
    <w:rsid w:val="003F3300"/>
    <w:rsid w:val="0044333E"/>
    <w:rsid w:val="00492411"/>
    <w:rsid w:val="004963AA"/>
    <w:rsid w:val="004B53F9"/>
    <w:rsid w:val="004B7B26"/>
    <w:rsid w:val="00525B43"/>
    <w:rsid w:val="005848C7"/>
    <w:rsid w:val="005A57E4"/>
    <w:rsid w:val="005B2D6B"/>
    <w:rsid w:val="005C478A"/>
    <w:rsid w:val="005D269E"/>
    <w:rsid w:val="00603505"/>
    <w:rsid w:val="0062616F"/>
    <w:rsid w:val="00674729"/>
    <w:rsid w:val="006C39EB"/>
    <w:rsid w:val="006D6CFB"/>
    <w:rsid w:val="00717A1D"/>
    <w:rsid w:val="00735285"/>
    <w:rsid w:val="007463F9"/>
    <w:rsid w:val="0075055A"/>
    <w:rsid w:val="007527D6"/>
    <w:rsid w:val="007754B6"/>
    <w:rsid w:val="007A2384"/>
    <w:rsid w:val="007D5239"/>
    <w:rsid w:val="0083107C"/>
    <w:rsid w:val="00831DAA"/>
    <w:rsid w:val="00850C59"/>
    <w:rsid w:val="008627A8"/>
    <w:rsid w:val="008702BA"/>
    <w:rsid w:val="008C5F83"/>
    <w:rsid w:val="0094246A"/>
    <w:rsid w:val="0095533D"/>
    <w:rsid w:val="009650D6"/>
    <w:rsid w:val="009B4A9E"/>
    <w:rsid w:val="009D5724"/>
    <w:rsid w:val="009F17E5"/>
    <w:rsid w:val="00A37EC3"/>
    <w:rsid w:val="00A43963"/>
    <w:rsid w:val="00A53970"/>
    <w:rsid w:val="00AC1404"/>
    <w:rsid w:val="00AF5C9A"/>
    <w:rsid w:val="00B120B9"/>
    <w:rsid w:val="00B20532"/>
    <w:rsid w:val="00B73AFA"/>
    <w:rsid w:val="00BB06F4"/>
    <w:rsid w:val="00C36A75"/>
    <w:rsid w:val="00C52046"/>
    <w:rsid w:val="00CC41EA"/>
    <w:rsid w:val="00CD2459"/>
    <w:rsid w:val="00D066FA"/>
    <w:rsid w:val="00D07A94"/>
    <w:rsid w:val="00D249B0"/>
    <w:rsid w:val="00D45780"/>
    <w:rsid w:val="00D70F09"/>
    <w:rsid w:val="00D73A6D"/>
    <w:rsid w:val="00D76AA8"/>
    <w:rsid w:val="00E267AA"/>
    <w:rsid w:val="00E404F2"/>
    <w:rsid w:val="00E65C94"/>
    <w:rsid w:val="00E66A13"/>
    <w:rsid w:val="00E714C7"/>
    <w:rsid w:val="00E84233"/>
    <w:rsid w:val="00E9586D"/>
    <w:rsid w:val="00EA0806"/>
    <w:rsid w:val="00EA349F"/>
    <w:rsid w:val="00EE6EF2"/>
    <w:rsid w:val="00EF63FC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1F0B"/>
  <w15:docId w15:val="{8C316631-9E37-47D7-B981-7D3CD54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98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963A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963A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963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4963A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9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B3ED-0D22-49C9-ABE1-F204D4C7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</cp:lastModifiedBy>
  <cp:revision>7</cp:revision>
  <dcterms:created xsi:type="dcterms:W3CDTF">2024-01-22T07:22:00Z</dcterms:created>
  <dcterms:modified xsi:type="dcterms:W3CDTF">2024-01-22T07:46:00Z</dcterms:modified>
</cp:coreProperties>
</file>